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18A" w:rsidRPr="001F618A" w:rsidRDefault="001F618A" w:rsidP="001F6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 w:rsidRPr="001F618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96C64DB" wp14:editId="1E65EC71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18A" w:rsidRPr="001F618A" w:rsidRDefault="001F618A" w:rsidP="001F6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1F618A" w:rsidRPr="001F618A" w:rsidRDefault="001F618A" w:rsidP="001F6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1F618A" w:rsidRPr="001F618A" w:rsidRDefault="001F618A" w:rsidP="001F6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СЕМЬДЕСЯТ ПЯТАЯ СЕССИЯ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618A" w:rsidRPr="001F618A" w:rsidRDefault="001F618A" w:rsidP="001F61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</w:p>
    <w:p w:rsidR="001F618A" w:rsidRPr="001F618A" w:rsidRDefault="001F618A" w:rsidP="001F61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F618A" w:rsidRPr="001F618A" w:rsidRDefault="001F618A" w:rsidP="001F618A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25.07.2024                                                                                                  № </w:t>
      </w:r>
      <w:r w:rsidRPr="001F61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F618A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1F61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EE0464" w:rsidRPr="001F618A" w:rsidRDefault="00EE0464" w:rsidP="00B00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</w:p>
    <w:p w:rsidR="00EE0464" w:rsidRPr="001F618A" w:rsidRDefault="00EE0464" w:rsidP="00B00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</w:p>
    <w:p w:rsidR="00B002CF" w:rsidRPr="001F618A" w:rsidRDefault="00B002CF" w:rsidP="00B00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 внесении изменений в решение Совета</w:t>
      </w:r>
    </w:p>
    <w:p w:rsidR="00B002CF" w:rsidRPr="001F618A" w:rsidRDefault="00B002CF" w:rsidP="00B00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муниципального образования Щербиновский район</w:t>
      </w:r>
    </w:p>
    <w:p w:rsidR="00B002CF" w:rsidRPr="001F618A" w:rsidRDefault="00B002CF" w:rsidP="00B00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от </w:t>
      </w:r>
      <w:r w:rsidR="00587310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15</w:t>
      </w: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 w:rsidR="00587310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мая </w:t>
      </w: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202</w:t>
      </w:r>
      <w:r w:rsidR="00587310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4</w:t>
      </w: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года № </w:t>
      </w:r>
      <w:r w:rsidR="00587310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2</w:t>
      </w: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 w:rsidR="00587310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="00E90163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Об утверждении </w:t>
      </w:r>
    </w:p>
    <w:p w:rsidR="00E90163" w:rsidRPr="001F618A" w:rsidRDefault="00E90163" w:rsidP="00B00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порядка</w:t>
      </w:r>
      <w:r w:rsidRPr="001F618A">
        <w:rPr>
          <w:rFonts w:ascii="Calibri" w:eastAsia="Calibri" w:hAnsi="Calibri" w:cs="Times New Roman"/>
          <w:sz w:val="28"/>
          <w:szCs w:val="28"/>
        </w:rPr>
        <w:t xml:space="preserve"> </w:t>
      </w: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</w:t>
      </w:r>
    </w:p>
    <w:p w:rsidR="00E90163" w:rsidRPr="001F618A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90163" w:rsidRPr="001F618A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бюджетам сельских поселений Щербиновского района</w:t>
      </w:r>
    </w:p>
    <w:p w:rsidR="00E90163" w:rsidRPr="001F618A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E90163" w:rsidRPr="001F618A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E90163" w:rsidRPr="001F618A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поселений Щербиновского района в 202</w:t>
      </w:r>
      <w:r w:rsidR="007039E8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4</w:t>
      </w:r>
      <w:r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году</w:t>
      </w:r>
      <w:r w:rsidR="00587310" w:rsidRPr="001F618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»</w:t>
      </w:r>
    </w:p>
    <w:p w:rsidR="00366D00" w:rsidRPr="001F618A" w:rsidRDefault="00366D00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0464" w:rsidRPr="001F618A" w:rsidRDefault="00EE0464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163" w:rsidRPr="001F618A" w:rsidRDefault="00E90163" w:rsidP="007E6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статьями 9, 142.4 Бюджетного кодекса Российской Ф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дерации, </w:t>
      </w:r>
      <w:r w:rsidR="007E6A7F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Совета муниципального образования Щербиновский район от 27 октября 2022 года № 3 «Об утверждении Положения о бюджетном пр</w:t>
      </w:r>
      <w:r w:rsidR="007E6A7F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E6A7F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цессе в муниципальном образовании Щербиновский район»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решением Совета муниципального образования Щербиновский район</w:t>
      </w:r>
      <w:r w:rsidR="007E6A7F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26 декабря 2019 года </w:t>
      </w:r>
      <w:r w:rsidR="007E6A7F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 «Об утверждении Положения о межбюджетных отношениях в муниц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пальном образовании Щербиновский район», Совет муниципального образов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Щербиновский район </w:t>
      </w:r>
      <w:proofErr w:type="gramStart"/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 ш и л:</w:t>
      </w:r>
    </w:p>
    <w:p w:rsidR="00E90163" w:rsidRPr="001F618A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изменения, вносимые в решение Совета муниципального образования Щербиновский район от 15 мая 2024 года № 2 «Об утверждении порядка предоставления из бюджета муниципального образования Щербино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 бюджетам сельских поселений Щербиновского района иных ме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бюджетных трансфертов на поддержку мер по обеспечению сбалансированн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бюджетов сельских поселений Щербиновского района в 2024 году» (прил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177BA"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гаются)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90163" w:rsidRPr="001F618A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взаимодействию с органами местного самоуправления а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E90163" w:rsidRPr="001F618A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Отделу муниципальной службы, кадровой политики и делопроизво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                 (</w:t>
      </w:r>
      <w:r w:rsidR="00367E6C"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район».</w:t>
      </w:r>
    </w:p>
    <w:p w:rsidR="00E90163" w:rsidRPr="001F618A" w:rsidRDefault="00D177BA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0163"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вступает в силу </w:t>
      </w:r>
      <w:r w:rsidR="00EC7945"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="00E90163"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E90163" w:rsidRPr="001F618A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0163" w:rsidRPr="001F618A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875"/>
        <w:gridCol w:w="4872"/>
      </w:tblGrid>
      <w:tr w:rsidR="00EF2766" w:rsidRPr="001F618A" w:rsidTr="00E90163">
        <w:tc>
          <w:tcPr>
            <w:tcW w:w="4875" w:type="dxa"/>
          </w:tcPr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___________________М.Н. Кряжов</w:t>
            </w:r>
          </w:p>
        </w:tc>
        <w:tc>
          <w:tcPr>
            <w:tcW w:w="4872" w:type="dxa"/>
          </w:tcPr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163" w:rsidRPr="001F618A" w:rsidRDefault="0058356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90163" w:rsidRPr="001F618A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1F618A" w:rsidRDefault="00E90163" w:rsidP="00C6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83564"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</w:t>
            </w:r>
            <w:r w:rsidR="00C60405"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:rsidR="00441256" w:rsidRPr="001F618A" w:rsidRDefault="0044125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1F618A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1F618A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1F618A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1F618A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1F618A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618A" w:rsidRPr="001F618A" w:rsidRDefault="001F618A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920"/>
        <w:gridCol w:w="3969"/>
      </w:tblGrid>
      <w:tr w:rsidR="001F618A" w:rsidRPr="001F618A" w:rsidTr="00147A9D">
        <w:tc>
          <w:tcPr>
            <w:tcW w:w="5920" w:type="dxa"/>
          </w:tcPr>
          <w:p w:rsidR="001F618A" w:rsidRPr="001F618A" w:rsidRDefault="001F618A" w:rsidP="001F61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bookmark0"/>
          </w:p>
        </w:tc>
        <w:tc>
          <w:tcPr>
            <w:tcW w:w="3969" w:type="dxa"/>
          </w:tcPr>
          <w:p w:rsidR="001F618A" w:rsidRPr="001F618A" w:rsidRDefault="001F618A" w:rsidP="001F6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1F618A" w:rsidRPr="001F618A" w:rsidRDefault="001F618A" w:rsidP="001F6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618A" w:rsidRPr="001F618A" w:rsidRDefault="001F618A" w:rsidP="001F6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1F618A" w:rsidRPr="001F618A" w:rsidRDefault="001F618A" w:rsidP="001F61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1F618A" w:rsidRPr="001F618A" w:rsidRDefault="001F618A" w:rsidP="001F61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1F618A" w:rsidRPr="001F618A" w:rsidRDefault="001F618A" w:rsidP="001F61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1F618A" w:rsidRPr="001F618A" w:rsidRDefault="001F618A" w:rsidP="001F6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25.07.2024</w:t>
            </w: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1F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F618A" w:rsidRPr="001F618A" w:rsidRDefault="001F618A" w:rsidP="001F6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618A" w:rsidRPr="001F618A" w:rsidRDefault="001F618A" w:rsidP="001F6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F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вносимые</w:t>
      </w:r>
      <w:proofErr w:type="gramEnd"/>
      <w:r w:rsidRPr="001F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решение Совета муниципального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</w:t>
      </w: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15 мая 2024 года № 2 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утверждении порядка предоставления из бюджета 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бюджетам сельских поселений Щербиновского района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1F618A" w:rsidRPr="001F618A" w:rsidRDefault="001F618A" w:rsidP="001F6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поселений Щербиновского района в 2024 году</w:t>
      </w:r>
      <w:r w:rsidRPr="001F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0"/>
    <w:p w:rsidR="001F618A" w:rsidRPr="001F618A" w:rsidRDefault="001F618A" w:rsidP="001F618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решению:</w:t>
      </w:r>
    </w:p>
    <w:p w:rsidR="001F618A" w:rsidRPr="001F618A" w:rsidRDefault="001F618A" w:rsidP="001F618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разделе 1 «Общие положения»: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в пункте 1.4: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третий изложить в следующей редакции:</w:t>
      </w:r>
    </w:p>
    <w:p w:rsidR="001F618A" w:rsidRPr="001F618A" w:rsidRDefault="001F618A" w:rsidP="001F61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 втором этапе - распределяются межбюджетные трансферты на сб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лансированность между поселениями на осуществление расходов поселений, связанных с реализацией полномочий по созданию условий для организации досуга и обеспечения услугами организаций культуры в части обеспечения </w:t>
      </w:r>
      <w:proofErr w:type="gramStart"/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фонда оплаты труда работников муниципальных учреждений культуры</w:t>
      </w:r>
      <w:proofErr w:type="gramEnd"/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.»;</w:t>
      </w:r>
    </w:p>
    <w:p w:rsidR="001F618A" w:rsidRPr="001F618A" w:rsidRDefault="001F618A" w:rsidP="001F61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пункте 1.5 после слов «подлежит округлению» дополнить словами «на каждом этапе»;</w:t>
      </w:r>
    </w:p>
    <w:p w:rsidR="001F618A" w:rsidRPr="001F618A" w:rsidRDefault="001F618A" w:rsidP="001F61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F61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В разделе 2 «Определение объема </w:t>
      </w: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</w:t>
      </w: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лансированность (второй этап)»: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1) пункт 3.2 </w:t>
      </w: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1F618A" w:rsidRPr="001F618A" w:rsidRDefault="001F618A" w:rsidP="001F618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«3.2. 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ставляемых бюджету i-</w:t>
      </w:r>
      <w:proofErr w:type="spellStart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втором этапе (ИМТ2сбал</w:t>
      </w:r>
      <w:proofErr w:type="spellStart"/>
      <w:r w:rsidRPr="001F618A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рассчитыв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ется по формуле: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618A" w:rsidRPr="001F618A" w:rsidRDefault="001F618A" w:rsidP="001F618A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ИМТ2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сбал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ФОТдп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naryPr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i=1</m:t>
                </m:r>
              </m:sub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  <w:lang w:val="en-US"/>
                  </w:rPr>
                  <m:t>k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2</m:t>
                </m:r>
              </m:sup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ФОТдп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x 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ИМТ2сбал</m:t>
        </m:r>
      </m:oMath>
      <w:r w:rsidRPr="001F61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</w:rPr>
        <w:t xml:space="preserve"> где: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ФОТдп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i</m:t>
            </m:r>
          </m:sub>
        </m:sSub>
      </m:oMath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объем дополнительной потребности расходов бюджета </w:t>
      </w:r>
      <w:proofErr w:type="spellStart"/>
      <w:r w:rsidRPr="001F618A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proofErr w:type="spell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o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селения по фонду </w:t>
      </w:r>
      <w:proofErr w:type="gramStart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оплаты труда работников муниципальных учреждений кул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туры</w:t>
      </w:r>
      <w:proofErr w:type="gram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k</w:t>
      </w: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2 - количество поселений, между которыми распределяются межбю</w:t>
      </w: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жетные трансферты на сбалансированность на втором этапе</w:t>
      </w:r>
      <w:proofErr w:type="gramStart"/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.»</w:t>
      </w:r>
      <w:proofErr w:type="gramEnd"/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дополнить пунктом 3.3 следующего содержания: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«3.3. Расчетный объем фонда заработной платы работников муниципал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ных учреждений культуры </w:t>
      </w:r>
      <w:proofErr w:type="spellStart"/>
      <w:r w:rsidRPr="001F618A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proofErr w:type="spell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o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(</w:t>
      </w:r>
      <w:proofErr w:type="spellStart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ФОТдп</w:t>
      </w:r>
      <w:proofErr w:type="gramStart"/>
      <w:r w:rsidRPr="001F618A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 рассчитывается по форм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ФОТдп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</m:sub>
        </m:sSub>
        <m:r>
          <w:rPr>
            <w:rFonts w:ascii="Cambria Math" w:eastAsia="Times New Roman" w:hAnsi="Cambria Math" w:cs="Times New Roman CYR"/>
            <w:sz w:val="28"/>
            <w:szCs w:val="28"/>
            <w:lang w:eastAsia="ru-RU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sz w:val="28"/>
                    <w:szCs w:val="28"/>
                    <w:lang w:val="en-US" w:eastAsia="ru-RU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ФОТ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 xml:space="preserve"> осн</m:t>
                    </m:r>
                  </m:sub>
                  <m:sup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2024</m:t>
                    </m:r>
                  </m:sup>
                </m:sSubSup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ФОТ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 xml:space="preserve"> внеш</m:t>
                    </m:r>
                  </m:sub>
                  <m:sup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2024</m:t>
                    </m:r>
                  </m:sup>
                </m:sSubSup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>-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ФОТ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 xml:space="preserve"> утв</m:t>
                    </m:r>
                  </m:sub>
                  <m:sup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2024</m:t>
                    </m:r>
                  </m:sup>
                </m:sSubSup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 xml:space="preserve">, если </m:t>
                </m:r>
                <m:sSub>
                  <m:sSub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ФОТдп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>&gt;0</m:t>
                </m:r>
              </m:e>
              <m:e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 xml:space="preserve">0, если </m:t>
                </m:r>
                <m:sSub>
                  <m:sSub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ФОТдп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 xml:space="preserve">≤ 0                                                          </m:t>
                </m:r>
              </m:e>
            </m:eqArr>
          </m:e>
        </m:d>
      </m:oMath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где: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 xml:space="preserve"> осн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</m:oMath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расчетный объем фонда заработной платы основных работн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ков учреждений культуры с учетом роста прогнозного показателя средней зар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ботной платы, рассчитанный министерством финансов Краснодарского края;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 xml:space="preserve"> внеш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</m:oMath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расчетный объем фонда заработной платы работников кул</w:t>
      </w:r>
      <w:proofErr w:type="spellStart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туры</w:t>
      </w:r>
      <w:proofErr w:type="spell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 внешнему совместительству;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Расчетный объем фонда заработной платы работников учреждений кул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туры формируется с учетом ходатайств органов местного самоуправления сел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ских поселений об обеспечении средствами на</w:t>
      </w:r>
      <w:r w:rsidRPr="001F618A">
        <w:t xml:space="preserve"> 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фонд заработной платы работн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ков учреждений культуры в течение текущего финансового года.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 xml:space="preserve"> утв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</m:oMath>
      <w:r w:rsidRPr="001F618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утвержденный объем средств в бюджете </w:t>
      </w:r>
      <w:proofErr w:type="spellStart"/>
      <w:r w:rsidRPr="001F61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поселения на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фонд </w:t>
      </w:r>
      <w:proofErr w:type="gramStart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оплаты труда работников муниципальных учреждений культуры</w:t>
      </w:r>
      <w:proofErr w:type="gram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стоянию на 1 июля 2024 года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(на основании информации предоставленной о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ганами местного самоуправления поселений).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Расчетный объем фонда заработной платы основных работников культ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ры с учетом темп роста заработной платы (</w:t>
      </w: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 xml:space="preserve"> </m:t>
            </m:r>
            <w:proofErr w:type="gramStart"/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осн</m:t>
            </m:r>
            <w:proofErr w:type="gramEnd"/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</m:oMath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 рассчитывается по форм</w:t>
      </w:r>
      <w:proofErr w:type="spellStart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</w:t>
      </w: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ле</w:t>
      </w:r>
      <w:proofErr w:type="spellEnd"/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i осн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ЗП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i осн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2023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sSubSup>
          <m:sSub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Sup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Ч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2024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x 12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  <w:lang w:val="en-US"/>
          </w:rPr>
          <m:t>x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Н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ЗП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х Кзп</m:t>
        </m:r>
      </m:oMath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618A" w:rsidRPr="001F618A" w:rsidRDefault="001F618A" w:rsidP="001F618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ЗП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i осн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2023</m:t>
            </m:r>
          </m:sup>
        </m:sSubSup>
      </m:oMath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работников муниципальных учрежд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 культуры </w:t>
      </w:r>
      <w:proofErr w:type="spellStart"/>
      <w:r w:rsidRPr="001F61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поселения за 2023 год (на основании информации пред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ставленной муниципальным казенным учреждением муниципального образ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Щербиновский район «Централизованная межотраслевая бухгалтерия»);</w:t>
      </w:r>
    </w:p>
    <w:p w:rsidR="001F618A" w:rsidRPr="001F618A" w:rsidRDefault="001F618A" w:rsidP="001F618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Sup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Ч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2024</m:t>
            </m:r>
          </m:sup>
        </m:sSubSup>
      </m:oMath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среднесписочная численность работников муниципальных учр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 культуры i-</w:t>
      </w:r>
      <w:proofErr w:type="spellStart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по состоянию на 1 июля 2024 года (на основ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информации предоставленной муниципальным казенным учреждением муниципального образования Щербиновский район «Централизованная межо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раслевая бухгалтерия»);</w:t>
      </w:r>
    </w:p>
    <w:p w:rsidR="001F618A" w:rsidRPr="001F618A" w:rsidRDefault="001F618A" w:rsidP="001F618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F618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ЗП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отчислений по страховым взносам в соответствии с главой 34 части второй Налогового кодекса Российской Федерации и обязательному социальному страхованию от несчастных случаев на производстве и професс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ональных заболеваний по установленному тарифу (равен 1,302);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Кзп</w:t>
      </w:r>
      <w:proofErr w:type="spell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роста прогнозного показателя средней заработной платы работников муниципальных учреждений культуры на 2024 год (рассч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министерством финансов Краснодарского края на основании предв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рительного прогнозного значения показателя среднемесячной начисленной з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работной платы наемных работников в организациях, у индивидуальных пре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принимателей и физических лиц (среднемесячный доход от трудовой деятел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ности) на 2024 год (по данным министерства экономики Краснодарского края)) (равен 117,74%).</w:t>
      </w:r>
      <w:proofErr w:type="gramEnd"/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Расчетный объем фонда заработной платы работников культуры по внешнему совместительству (</w:t>
      </w: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 xml:space="preserve"> </m:t>
            </m:r>
            <w:proofErr w:type="gramStart"/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внеш</m:t>
            </m:r>
            <w:proofErr w:type="gramEnd"/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</m:oMath>
      <w:r w:rsidRPr="001F618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 рассчитывается по формуле: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ФОТ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i внеш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ЗП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i осн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sSubSup>
          <m:sSub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Sup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Ч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2024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x 12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  <w:lang w:val="en-US"/>
          </w:rPr>
          <m:t>x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Н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ЗП</m:t>
            </m:r>
          </m:sup>
        </m:sSup>
      </m:oMath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8A" w:rsidRPr="001F618A" w:rsidRDefault="001F618A" w:rsidP="001F618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ЗП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i внеш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2024</m:t>
            </m:r>
          </m:sup>
        </m:sSubSup>
      </m:oMath>
      <w:r w:rsidRPr="001F61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заработная плата работников муниципальных учрежд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 культуры </w:t>
      </w:r>
      <w:proofErr w:type="spellStart"/>
      <w:r w:rsidRPr="001F61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поселения за шесть месяцев 2024 года (на основании инфо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предоставленной муниципальным казенным учреждением муниципал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 «Централизованная межотраслевая бухгалтерия»)</w:t>
      </w:r>
      <w:proofErr w:type="gramStart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1F61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618A" w:rsidRPr="001F618A" w:rsidRDefault="001F618A" w:rsidP="001F61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</w:t>
      </w: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 район, начальник</w:t>
      </w: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финансового управления </w:t>
      </w: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F618A" w:rsidRPr="001F618A" w:rsidRDefault="001F618A" w:rsidP="001F6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  <w:bookmarkStart w:id="1" w:name="_GoBack"/>
      <w:bookmarkEnd w:id="1"/>
    </w:p>
    <w:sectPr w:rsidR="001F618A" w:rsidRPr="001F618A" w:rsidSect="00A34E4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C0" w:rsidRDefault="003F04C0" w:rsidP="001975F2">
      <w:pPr>
        <w:spacing w:after="0" w:line="240" w:lineRule="auto"/>
      </w:pPr>
      <w:r>
        <w:separator/>
      </w:r>
    </w:p>
  </w:endnote>
  <w:endnote w:type="continuationSeparator" w:id="0">
    <w:p w:rsidR="003F04C0" w:rsidRDefault="003F04C0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C0" w:rsidRDefault="003F04C0" w:rsidP="001975F2">
      <w:pPr>
        <w:spacing w:after="0" w:line="240" w:lineRule="auto"/>
      </w:pPr>
      <w:r>
        <w:separator/>
      </w:r>
    </w:p>
  </w:footnote>
  <w:footnote w:type="continuationSeparator" w:id="0">
    <w:p w:rsidR="003F04C0" w:rsidRDefault="003F04C0" w:rsidP="0019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43" w:rsidRPr="00EE0464" w:rsidRDefault="00C55B43">
    <w:pPr>
      <w:pStyle w:val="a6"/>
      <w:jc w:val="cent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77C2C"/>
    <w:rsid w:val="0008700A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63B48"/>
    <w:rsid w:val="00174229"/>
    <w:rsid w:val="00192213"/>
    <w:rsid w:val="00193EDA"/>
    <w:rsid w:val="001975F2"/>
    <w:rsid w:val="001B5C85"/>
    <w:rsid w:val="001D4A00"/>
    <w:rsid w:val="001D6808"/>
    <w:rsid w:val="001E6ED7"/>
    <w:rsid w:val="001F618A"/>
    <w:rsid w:val="002317B0"/>
    <w:rsid w:val="00244FB8"/>
    <w:rsid w:val="00245F5C"/>
    <w:rsid w:val="0027118A"/>
    <w:rsid w:val="00294A37"/>
    <w:rsid w:val="002A27F5"/>
    <w:rsid w:val="002A3A48"/>
    <w:rsid w:val="002D74BA"/>
    <w:rsid w:val="002E4AF5"/>
    <w:rsid w:val="00310486"/>
    <w:rsid w:val="00321823"/>
    <w:rsid w:val="00351624"/>
    <w:rsid w:val="00366D00"/>
    <w:rsid w:val="00367E6C"/>
    <w:rsid w:val="00372B4A"/>
    <w:rsid w:val="00373B5F"/>
    <w:rsid w:val="00387049"/>
    <w:rsid w:val="00392E4C"/>
    <w:rsid w:val="003A057D"/>
    <w:rsid w:val="003A7813"/>
    <w:rsid w:val="003C4805"/>
    <w:rsid w:val="003C7267"/>
    <w:rsid w:val="003D7820"/>
    <w:rsid w:val="003F04C0"/>
    <w:rsid w:val="003F682A"/>
    <w:rsid w:val="004120F0"/>
    <w:rsid w:val="00413CB9"/>
    <w:rsid w:val="00420BCA"/>
    <w:rsid w:val="00441256"/>
    <w:rsid w:val="004552F0"/>
    <w:rsid w:val="004834D3"/>
    <w:rsid w:val="004B02F4"/>
    <w:rsid w:val="004C5D51"/>
    <w:rsid w:val="004F11CE"/>
    <w:rsid w:val="004F526F"/>
    <w:rsid w:val="00503493"/>
    <w:rsid w:val="00530173"/>
    <w:rsid w:val="00551EEA"/>
    <w:rsid w:val="00562CA6"/>
    <w:rsid w:val="005750A3"/>
    <w:rsid w:val="00577B3D"/>
    <w:rsid w:val="00577C74"/>
    <w:rsid w:val="0058136B"/>
    <w:rsid w:val="00583564"/>
    <w:rsid w:val="00587310"/>
    <w:rsid w:val="005A384F"/>
    <w:rsid w:val="005A4DC9"/>
    <w:rsid w:val="005A514F"/>
    <w:rsid w:val="005B08AB"/>
    <w:rsid w:val="005B2F69"/>
    <w:rsid w:val="005C4DFD"/>
    <w:rsid w:val="005E58A7"/>
    <w:rsid w:val="00605ED5"/>
    <w:rsid w:val="00610724"/>
    <w:rsid w:val="00610A96"/>
    <w:rsid w:val="00610F55"/>
    <w:rsid w:val="00612A78"/>
    <w:rsid w:val="00641147"/>
    <w:rsid w:val="006474CD"/>
    <w:rsid w:val="006658C1"/>
    <w:rsid w:val="006817D2"/>
    <w:rsid w:val="006C3B6B"/>
    <w:rsid w:val="006C3E97"/>
    <w:rsid w:val="006C41F1"/>
    <w:rsid w:val="006D651C"/>
    <w:rsid w:val="006E3851"/>
    <w:rsid w:val="006F0220"/>
    <w:rsid w:val="006F49D8"/>
    <w:rsid w:val="0070274D"/>
    <w:rsid w:val="007039E8"/>
    <w:rsid w:val="00737406"/>
    <w:rsid w:val="007443EF"/>
    <w:rsid w:val="007450E7"/>
    <w:rsid w:val="00771C06"/>
    <w:rsid w:val="007735E8"/>
    <w:rsid w:val="007878D8"/>
    <w:rsid w:val="007953A1"/>
    <w:rsid w:val="007A3310"/>
    <w:rsid w:val="007C57DC"/>
    <w:rsid w:val="007C7CDE"/>
    <w:rsid w:val="007D1FB8"/>
    <w:rsid w:val="007D328C"/>
    <w:rsid w:val="007D70FB"/>
    <w:rsid w:val="007E527F"/>
    <w:rsid w:val="007E6A7F"/>
    <w:rsid w:val="007F3FE0"/>
    <w:rsid w:val="008105CB"/>
    <w:rsid w:val="00822D3F"/>
    <w:rsid w:val="00831578"/>
    <w:rsid w:val="008416A3"/>
    <w:rsid w:val="008439CE"/>
    <w:rsid w:val="00845A72"/>
    <w:rsid w:val="00850E62"/>
    <w:rsid w:val="0089556A"/>
    <w:rsid w:val="008B0D44"/>
    <w:rsid w:val="008B74FF"/>
    <w:rsid w:val="008B7A9A"/>
    <w:rsid w:val="0090130A"/>
    <w:rsid w:val="00902AA9"/>
    <w:rsid w:val="00907A25"/>
    <w:rsid w:val="00911FDB"/>
    <w:rsid w:val="009400C8"/>
    <w:rsid w:val="0096537F"/>
    <w:rsid w:val="009676F6"/>
    <w:rsid w:val="00996E4F"/>
    <w:rsid w:val="009B35FA"/>
    <w:rsid w:val="009D65C7"/>
    <w:rsid w:val="009E2964"/>
    <w:rsid w:val="009E5C24"/>
    <w:rsid w:val="009F1099"/>
    <w:rsid w:val="009F3EF9"/>
    <w:rsid w:val="00A06EE7"/>
    <w:rsid w:val="00A34E49"/>
    <w:rsid w:val="00A70B42"/>
    <w:rsid w:val="00AC6B90"/>
    <w:rsid w:val="00AD40A3"/>
    <w:rsid w:val="00AF48DF"/>
    <w:rsid w:val="00B002CF"/>
    <w:rsid w:val="00B05840"/>
    <w:rsid w:val="00B05A43"/>
    <w:rsid w:val="00B071A8"/>
    <w:rsid w:val="00B80126"/>
    <w:rsid w:val="00B87199"/>
    <w:rsid w:val="00B904F1"/>
    <w:rsid w:val="00B926A5"/>
    <w:rsid w:val="00BD7FA2"/>
    <w:rsid w:val="00BE3A88"/>
    <w:rsid w:val="00BF63F5"/>
    <w:rsid w:val="00C15166"/>
    <w:rsid w:val="00C21660"/>
    <w:rsid w:val="00C5414A"/>
    <w:rsid w:val="00C55B43"/>
    <w:rsid w:val="00C56926"/>
    <w:rsid w:val="00C56B85"/>
    <w:rsid w:val="00C60405"/>
    <w:rsid w:val="00C643F6"/>
    <w:rsid w:val="00C72115"/>
    <w:rsid w:val="00C852EC"/>
    <w:rsid w:val="00CA3730"/>
    <w:rsid w:val="00CC34BB"/>
    <w:rsid w:val="00CD0ADC"/>
    <w:rsid w:val="00CD1CCB"/>
    <w:rsid w:val="00CE41C9"/>
    <w:rsid w:val="00CF19E3"/>
    <w:rsid w:val="00D01CB1"/>
    <w:rsid w:val="00D03180"/>
    <w:rsid w:val="00D177BA"/>
    <w:rsid w:val="00D32D5E"/>
    <w:rsid w:val="00D42A34"/>
    <w:rsid w:val="00D46069"/>
    <w:rsid w:val="00DA0CC3"/>
    <w:rsid w:val="00DB05AF"/>
    <w:rsid w:val="00DC7C74"/>
    <w:rsid w:val="00E06717"/>
    <w:rsid w:val="00E35E34"/>
    <w:rsid w:val="00E4170A"/>
    <w:rsid w:val="00E67DE6"/>
    <w:rsid w:val="00E77D55"/>
    <w:rsid w:val="00E90163"/>
    <w:rsid w:val="00E9108B"/>
    <w:rsid w:val="00E96134"/>
    <w:rsid w:val="00EB6E9E"/>
    <w:rsid w:val="00EC66F0"/>
    <w:rsid w:val="00EC7945"/>
    <w:rsid w:val="00ED01D7"/>
    <w:rsid w:val="00EE0464"/>
    <w:rsid w:val="00EF2766"/>
    <w:rsid w:val="00F005DE"/>
    <w:rsid w:val="00F01B38"/>
    <w:rsid w:val="00F1150E"/>
    <w:rsid w:val="00F367F1"/>
    <w:rsid w:val="00F46E43"/>
    <w:rsid w:val="00F51B68"/>
    <w:rsid w:val="00F722C2"/>
    <w:rsid w:val="00F87870"/>
    <w:rsid w:val="00F93BD4"/>
    <w:rsid w:val="00FA1D8E"/>
    <w:rsid w:val="00FC6818"/>
    <w:rsid w:val="00FC74A2"/>
    <w:rsid w:val="00FD2F20"/>
    <w:rsid w:val="00FD38AD"/>
    <w:rsid w:val="00FE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04A1-4FE7-4EC1-962C-3B45C03F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78</cp:revision>
  <cp:lastPrinted>2024-07-25T14:39:00Z</cp:lastPrinted>
  <dcterms:created xsi:type="dcterms:W3CDTF">2020-12-24T10:33:00Z</dcterms:created>
  <dcterms:modified xsi:type="dcterms:W3CDTF">2024-07-26T08:19:00Z</dcterms:modified>
</cp:coreProperties>
</file>